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bookmarkStart w:id="0" w:name="__DdeLink__14_598408032"/>
      <w:r>
        <w:rPr>
          <w:rFonts w:cs="Times New Roman" w:ascii="Times New Roman" w:hAnsi="Times New Roman"/>
          <w:b/>
          <w:sz w:val="32"/>
          <w:szCs w:val="32"/>
        </w:rPr>
        <w:t>Dotazník k předkládanému klinickému hodnocení</w:t>
      </w:r>
      <w:bookmarkEnd w:id="0"/>
      <w:r>
        <w:rPr>
          <w:rFonts w:cs="Times New Roman" w:ascii="Times New Roman" w:hAnsi="Times New Roman"/>
          <w:b/>
          <w:sz w:val="32"/>
          <w:szCs w:val="32"/>
        </w:rPr>
        <w:t xml:space="preserve"> humánních léčivých přípravků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Dotazy vztahující se k protokolu: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Celý název klinického hodnocení v č.j., včetně akronymu: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Číslo protokolu: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EudraCT number: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Cíle klinického hodnocení: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Jak přispěje toto klinické hodnocení k v diagnostické a léčebné praxi, či k lékařskému poznání nebo jaký prospěch přinese individuálnímu subjektu hodnocení: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Dotazy vztahující se k subjektům hodnocení: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Trvání klinického hodnocení pro jednotlivého účastníka studie: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Trvání klinického hodnocení pro řešitelský tým: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Byla provedena profesionální statistická konzultace o velikosti skupiny a plánu projektu: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Plánovaný počet subjektů hodnocení v ČR, event. v jednotlivých centrech.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 ČR: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celkem: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charakteristika SH – zaškrtněte:</w:t>
      </w:r>
    </w:p>
    <w:p>
      <w:pPr>
        <w:pStyle w:val="Normal"/>
        <w:jc w:val="both"/>
        <w:rPr/>
      </w:pPr>
      <w:r>
        <w:rPr/>
        <w:t>věk:</w:t>
      </w:r>
    </w:p>
    <w:tbl>
      <w:tblPr>
        <w:tblW w:w="923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28"/>
        <w:gridCol w:w="1080"/>
        <w:gridCol w:w="3780"/>
        <w:gridCol w:w="844"/>
      </w:tblGrid>
      <w:tr>
        <w:trPr/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 Utero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Children (2-11 years)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Preterm Newborn Infants ≤ 37 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Adolescent (12-17 years)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Newborn (0-27 days)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Adult (18-65 years)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Infant and toddler (28d-23m)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Elderly (&gt; 65 years)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3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28"/>
        <w:gridCol w:w="1078"/>
        <w:gridCol w:w="3782"/>
        <w:gridCol w:w="844"/>
      </w:tblGrid>
      <w:tr>
        <w:trPr/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muži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Zdraví dobrovolníci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ženy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nemocní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Jaká rizika pro subjekty hodnocení očekáváte? </w:t>
      </w:r>
      <w:r>
        <w:rPr>
          <w:rFonts w:cs="Times New Roman" w:ascii="Times New Roman" w:hAnsi="Times New Roman"/>
          <w:sz w:val="24"/>
          <w:szCs w:val="24"/>
        </w:rPr>
        <w:t>Jaké etické problémy přicházejí v úvahu? V případě, že se etické problémy objeví, jakým způsobem se s nimi zkoušející vyrovná: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Jak dlouhá doba bude ponechána subjektu hodnocení pro zvážení účasti v klinickém hodnocení po obdržení textu informací pro subjekty hodnocení: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Jaké obtíže vyplývající z účasti v klinickém hodnocení pro subjekty hodnocení  předvídáte: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Jak bude získán informovaný souhlas subjektů hodnocení nebo jejich zákonných zástupců: 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písemný informovaný souhlas: ANO – NE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písemný informovaný souhlas zákonných zástupců subjektu hodnocení 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ústní informovaný souhlas (není-li subjekt hodnocení schopen psát) za přítomnosti alespoň jednoho svědka: ANO – NE. V tomto případě uvést přesný postup zařazování subjektů hodnocení.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nelze předem získat (akutní stavy/bezvědomí) – návrh popisu postupu zařazování: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Jaká informace bude dána ošetřujícímu (praktickému) lékaři subjektu hodnocení: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Jak budou pokryty výdaje subjektům hodnocení: 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Budou poskytnuty jiné platby subjektům hodnocení: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Dotazy vztahující se k léčivým přípravkům: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Uveďte všechny léky, které budou v rámci klinického hodnocení podávány: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Vyžaduje klinické hodnocení aplikaci radioizotopu</w:t>
        <w:tab/>
        <w:tab/>
        <w:tab/>
        <w:t xml:space="preserve">ANO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" w:name="__Fieldmark__0_598408032"/>
      <w:bookmarkStart w:id="2" w:name="__Fieldmark__0_598408032"/>
      <w:bookmarkStart w:id="3" w:name="__Fieldmark__0_598408032"/>
      <w:bookmarkEnd w:id="3"/>
      <w:r>
        <w:rPr/>
      </w:r>
      <w:r>
        <w:fldChar w:fldCharType="end"/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– NE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" w:name="__Fieldmark__1_598408032"/>
      <w:bookmarkStart w:id="5" w:name="__Fieldmark__1_598408032"/>
      <w:bookmarkStart w:id="6" w:name="__Fieldmark__1_598408032"/>
      <w:bookmarkEnd w:id="6"/>
      <w:r>
        <w:rPr/>
      </w:r>
      <w:r>
        <w:fldChar w:fldCharType="end"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Jestliže ano, kterého: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Bylo vydáno povolení k aplikaci radioisotopů (SÚJB):             </w:t>
        <w:tab/>
        <w:t xml:space="preserve">ANO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" w:name="__Fieldmark__2_598408032"/>
      <w:bookmarkStart w:id="8" w:name="__Fieldmark__2_598408032"/>
      <w:bookmarkStart w:id="9" w:name="__Fieldmark__2_598408032"/>
      <w:bookmarkEnd w:id="9"/>
      <w:r>
        <w:rPr/>
      </w:r>
      <w:r>
        <w:fldChar w:fldCharType="end"/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– NE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" w:name="__Fieldmark__3_598408032"/>
      <w:bookmarkStart w:id="11" w:name="__Fieldmark__3_598408032"/>
      <w:bookmarkStart w:id="12" w:name="__Fieldmark__3_598408032"/>
      <w:bookmarkEnd w:id="12"/>
      <w:r>
        <w:rPr/>
      </w:r>
      <w:r>
        <w:fldChar w:fldCharType="end"/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Vyžaduje klinické hodnocení podání antimikrobiálních látek:    </w:t>
        <w:tab/>
        <w:t xml:space="preserve">ANO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" w:name="__Fieldmark__4_598408032"/>
      <w:bookmarkStart w:id="14" w:name="__Fieldmark__4_598408032"/>
      <w:bookmarkStart w:id="15" w:name="__Fieldmark__4_598408032"/>
      <w:bookmarkEnd w:id="15"/>
      <w:r>
        <w:rPr/>
      </w:r>
      <w:r>
        <w:fldChar w:fldCharType="end"/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– NE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" w:name="__Fieldmark__5_598408032"/>
      <w:bookmarkStart w:id="17" w:name="__Fieldmark__5_598408032"/>
      <w:bookmarkStart w:id="18" w:name="__Fieldmark__5_598408032"/>
      <w:bookmarkEnd w:id="18"/>
      <w:r>
        <w:rPr/>
      </w:r>
      <w:r>
        <w:fldChar w:fldCharType="end"/>
      </w:r>
    </w:p>
    <w:p>
      <w:pPr>
        <w:pStyle w:val="Normal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Jestliže ano, kterých: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V případě, že v klinickém hodnocení jsou použity antimikrobiální látky, informoval předkladatel antibiotické centrum zdravotnického zařízení?       </w:t>
        <w:tab/>
        <w:t xml:space="preserve">ANO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9" w:name="__Fieldmark__6_598408032"/>
      <w:bookmarkStart w:id="20" w:name="__Fieldmark__6_598408032"/>
      <w:bookmarkStart w:id="21" w:name="__Fieldmark__6_598408032"/>
      <w:bookmarkEnd w:id="21"/>
      <w:r>
        <w:rPr/>
      </w:r>
      <w:r>
        <w:fldChar w:fldCharType="end"/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– NE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2" w:name="__Fieldmark__7_598408032"/>
      <w:bookmarkStart w:id="23" w:name="__Fieldmark__7_598408032"/>
      <w:bookmarkStart w:id="24" w:name="__Fieldmark__7_598408032"/>
      <w:bookmarkEnd w:id="24"/>
      <w:r>
        <w:rPr/>
      </w:r>
      <w:r>
        <w:fldChar w:fldCharType="end"/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Vyžaduje klinické hodnocení, aby byly některé léky vysazeny?    </w:t>
        <w:tab/>
        <w:t xml:space="preserve">ANO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5" w:name="__Fieldmark__8_598408032"/>
      <w:bookmarkStart w:id="26" w:name="__Fieldmark__8_598408032"/>
      <w:bookmarkStart w:id="27" w:name="__Fieldmark__8_598408032"/>
      <w:bookmarkEnd w:id="27"/>
      <w:r>
        <w:rPr/>
      </w:r>
      <w:r>
        <w:fldChar w:fldCharType="end"/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– NE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" w:name="__Fieldmark__9_598408032"/>
      <w:bookmarkStart w:id="29" w:name="__Fieldmark__9_598408032"/>
      <w:bookmarkStart w:id="30" w:name="__Fieldmark__9_598408032"/>
      <w:bookmarkEnd w:id="30"/>
      <w:r>
        <w:rPr/>
      </w:r>
      <w:r>
        <w:fldChar w:fldCharType="end"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Jestliže ano, jaké a na jak dlouhé období: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Dotazy k vizitám a vyšetřením: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Které z následujících vyšetřovacích postupů klinické hodnocení zahrnuje: 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pouze klinické sledování – počet: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funkční testy – jaké, počet: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krevní vzorky: objem krve, počet venepunkcí, krevní ztráta v čase: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rentgenové nebo radioizotopové vyšetření? jaké, počet, radiační zátěž: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instrumentální invazivní metody: jaké, počet: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jiná vyšetření- uveďte jaká: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vzorky tkání: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 součástí klinického hodnocení farmakokinetika? </w:t>
        <w:tab/>
        <w:t xml:space="preserve">    </w:t>
        <w:tab/>
        <w:t xml:space="preserve">ANO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1" w:name="__Fieldmark__10_598408032"/>
      <w:bookmarkStart w:id="32" w:name="__Fieldmark__10_598408032"/>
      <w:bookmarkStart w:id="33" w:name="__Fieldmark__10_598408032"/>
      <w:bookmarkEnd w:id="33"/>
      <w:r>
        <w:rPr/>
      </w:r>
      <w: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 - NE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4" w:name="__Fieldmark__11_598408032"/>
      <w:bookmarkStart w:id="35" w:name="__Fieldmark__11_598408032"/>
      <w:bookmarkStart w:id="36" w:name="__Fieldmark__11_598408032"/>
      <w:bookmarkEnd w:id="36"/>
      <w:r>
        <w:rPr/>
      </w:r>
      <w:r>
        <w:fldChar w:fldCharType="end"/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Vyžaduje klinické hodnocení vyšetření DNA?</w:t>
        <w:tab/>
        <w:tab/>
        <w:t xml:space="preserve">      </w:t>
        <w:tab/>
        <w:t xml:space="preserve">ANO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7" w:name="__Fieldmark__12_598408032"/>
      <w:bookmarkStart w:id="38" w:name="__Fieldmark__12_598408032"/>
      <w:bookmarkStart w:id="39" w:name="__Fieldmark__12_598408032"/>
      <w:bookmarkEnd w:id="39"/>
      <w:r>
        <w:rPr/>
      </w:r>
      <w: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– NE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0" w:name="__Fieldmark__13_598408032"/>
      <w:bookmarkStart w:id="41" w:name="__Fieldmark__13_598408032"/>
      <w:bookmarkStart w:id="42" w:name="__Fieldmark__13_598408032"/>
      <w:bookmarkEnd w:id="42"/>
      <w:r>
        <w:rPr/>
      </w:r>
      <w:r>
        <w:fldChar w:fldCharType="end"/>
      </w:r>
    </w:p>
    <w:p>
      <w:pPr>
        <w:pStyle w:val="Normal"/>
        <w:ind w:left="14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Jestliže ano, jaké?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Dotazy k pojištění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pojištění odpovědnosti za škodu uzavřená pro zadavatele a zkoušejícího, jehož prostřednictvím je zajištěno i odškodnění v případě smrti subjektu hodnocení nebo škody vzniklé na zdraví v důsledku provádění klinického hodnocení: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Je uzavřeno pojištění pro zkoušejícího: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Je uzavřeno pojištění pro zadavatele: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Bude pojistná smlouva obsahovat výluky z pojistného krytí: </w:t>
      </w:r>
      <w:r>
        <w:rPr>
          <w:rFonts w:cs="Times New Roman" w:ascii="Times New Roman" w:hAnsi="Times New Roman"/>
          <w:sz w:val="24"/>
          <w:szCs w:val="24"/>
        </w:rPr>
        <w:t>pokud ANO, uveďte jaké nebo v případě, že předkládáte pojistnou smlouvu, uveďte odkaz na konkrétní část pojistné smlouvy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Bude pojistná smlouva obsahovat spoluúčast: </w:t>
      </w:r>
      <w:r>
        <w:rPr>
          <w:rFonts w:cs="Times New Roman" w:ascii="Times New Roman" w:hAnsi="Times New Roman"/>
          <w:sz w:val="24"/>
          <w:szCs w:val="24"/>
        </w:rPr>
        <w:t>pokud ANO, uveďte v jaké výši: Jak bude zajištěno odškodnění subjektu hodnocení, bude-li výše odškodnění nižší než spoluúčast zadavatele sjednaná v pojistné smlouvě: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Výše maximálního odškodnění sjednaného v pojistné smlouvě pro 1 subjekt hodnocení: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Doplňující dotazy: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Budou v klinickém hodnocení použity zdravotnické prostředky? </w:t>
      </w:r>
      <w:r>
        <w:rPr>
          <w:rFonts w:cs="Times New Roman" w:ascii="Times New Roman" w:hAnsi="Times New Roman"/>
          <w:sz w:val="24"/>
          <w:szCs w:val="24"/>
        </w:rPr>
        <w:t>Pokud ANO, jaké: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Bude požadováno omezení publikace výsledků (např. pouze zadavatelem…)? </w:t>
      </w:r>
      <w:r>
        <w:rPr>
          <w:rFonts w:cs="Times New Roman" w:ascii="Times New Roman" w:hAnsi="Times New Roman"/>
          <w:sz w:val="24"/>
          <w:szCs w:val="24"/>
        </w:rPr>
        <w:t>Pokud ANO, jaké: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Kde bude klinické hodnocení probíhat: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pouze v jednom centru ANO/NE: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jde o multicentrické hodnocení se dvěma a více centry v ČR: ANO/NE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jde o mezinárodní multicentrické hodnocení pouze s jedním centrem v ČR  ANO/NE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Jiné skutečnosti, kterými chcete podpořit oprávněnost navrhovaného klinického hodnocení: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Datum, jméno a podpis osoby, která dotazník vyplnila: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Datum, podpis zkoušejícího (požaduje-li to EK):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8" w:footer="271" w:bottom="141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Arial Black">
    <w:charset w:val="ee"/>
    <w:family w:val="swiss"/>
    <w:pitch w:val="variable"/>
  </w:font>
  <w:font w:name="Verdana"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top w:val="single" w:sz="8" w:space="1" w:color="000080"/>
      </w:pBdr>
      <w:jc w:val="center"/>
      <w:rPr>
        <w:rFonts w:ascii="Times New Roman" w:hAnsi="Times New Roman" w:cs="Times New Roman"/>
        <w:i/>
        <w:i/>
        <w:iCs/>
        <w:color w:val="000080"/>
        <w:spacing w:val="6"/>
        <w:sz w:val="24"/>
      </w:rPr>
    </w:pPr>
    <w:r>
      <w:rPr>
        <w:rFonts w:cs="Times New Roman" w:ascii="Times New Roman" w:hAnsi="Times New Roman"/>
        <w:i/>
        <w:iCs/>
        <w:color w:val="000080"/>
        <w:spacing w:val="6"/>
        <w:sz w:val="24"/>
      </w:rPr>
      <w:t xml:space="preserve">Pekařská 53, 656 91 Brno,  telefon: 543 211 528,  fax: 543 211 218,  IČ: 00 209 775   </w:t>
    </w:r>
  </w:p>
  <w:p>
    <w:pPr>
      <w:pStyle w:val="Zpat"/>
      <w:pBdr>
        <w:top w:val="single" w:sz="8" w:space="1" w:color="000080"/>
      </w:pBdr>
      <w:jc w:val="center"/>
      <w:rPr/>
    </w:pPr>
    <w:hyperlink r:id="rId1">
      <w:r>
        <w:rPr>
          <w:rStyle w:val="Internetovodkaz"/>
          <w:rFonts w:cs="Times New Roman" w:ascii="Times New Roman" w:hAnsi="Times New Roman"/>
          <w:i/>
          <w:iCs/>
          <w:color w:val="000080"/>
          <w:spacing w:val="6"/>
          <w:sz w:val="24"/>
        </w:rPr>
        <w:t>www.cktch.cz</w:t>
      </w:r>
    </w:hyperlink>
    <w:r>
      <w:rPr>
        <w:rFonts w:cs="Times New Roman" w:ascii="Times New Roman" w:hAnsi="Times New Roman"/>
        <w:i/>
        <w:iCs/>
        <w:color w:val="000080"/>
        <w:spacing w:val="6"/>
        <w:sz w:val="24"/>
      </w:rPr>
      <w:t>,  e-mail: cktch@cktch.cz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pBdr>
        <w:bottom w:val="single" w:sz="6" w:space="1" w:color="000080"/>
      </w:pBdr>
      <w:spacing w:before="120" w:after="0"/>
      <w:ind w:left="0" w:right="0" w:firstLine="993"/>
      <w:rPr>
        <w:rFonts w:ascii="Times New Roman" w:hAnsi="Times New Roman" w:cs="Times New Roman"/>
        <w:b/>
        <w:b/>
        <w:bCs/>
        <w:i/>
        <w:i/>
        <w:iCs/>
        <w:caps w:val="false"/>
        <w:smallCaps w:val="false"/>
        <w:color w:val="000080"/>
        <w:spacing w:val="20"/>
        <w:sz w:val="28"/>
      </w:rPr>
    </w:pPr>
    <w: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74295</wp:posOffset>
              </wp:positionH>
              <wp:positionV relativeFrom="paragraph">
                <wp:posOffset>-23495</wp:posOffset>
              </wp:positionV>
              <wp:extent cx="390525" cy="4578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8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5.85pt;margin-top:-1.85pt;width:30.65pt;height:35.95pt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  <w:drawing>
        <wp:anchor behindDoc="1" distT="0" distB="0" distL="114935" distR="114935" simplePos="0" locked="0" layoutInCell="1" allowOverlap="1" relativeHeight="7">
          <wp:simplePos x="0" y="0"/>
          <wp:positionH relativeFrom="column">
            <wp:posOffset>117475</wp:posOffset>
          </wp:positionH>
          <wp:positionV relativeFrom="paragraph">
            <wp:posOffset>25400</wp:posOffset>
          </wp:positionV>
          <wp:extent cx="479425" cy="572770"/>
          <wp:effectExtent l="0" t="0" r="0" b="0"/>
          <wp:wrapNone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2770"/>
                  </a:xfrm>
                  <a:prstGeom prst="rect">
                    <a:avLst/>
                  </a:prstGeom>
                  <a:ln w="9525">
                    <a:solidFill>
                      <a:srgbClr val="000080"/>
                    </a:solidFill>
                  </a:ln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bCs/>
        <w:i/>
        <w:iCs/>
        <w:caps w:val="false"/>
        <w:smallCaps w:val="false"/>
        <w:color w:val="000080"/>
        <w:spacing w:val="20"/>
        <w:sz w:val="28"/>
      </w:rPr>
      <w:t>C</w:t>
    </w:r>
    <w:r>
      <w:rPr>
        <w:rFonts w:cs="Times New Roman" w:ascii="Times New Roman" w:hAnsi="Times New Roman"/>
        <w:b/>
        <w:bCs/>
        <w:i/>
        <w:iCs/>
        <w:caps w:val="false"/>
        <w:smallCaps w:val="false"/>
        <w:color w:val="000080"/>
        <w:spacing w:val="20"/>
        <w:sz w:val="28"/>
      </w:rPr>
      <w:t>entrum kardiovaskulární a transplantační chirurgie Brno</w:t>
    </w:r>
  </w:p>
  <w:p>
    <w:pPr>
      <w:pStyle w:val="Normal"/>
      <w:rPr>
        <w:rFonts w:ascii="Times New Roman" w:hAnsi="Times New Roman" w:cs="Times New Roman"/>
        <w:b/>
        <w:b/>
        <w:bCs/>
        <w:i/>
        <w:i/>
        <w:iCs/>
        <w:caps/>
        <w:color w:val="000080"/>
        <w:spacing w:val="20"/>
        <w:sz w:val="28"/>
      </w:rPr>
    </w:pPr>
    <w:r>
      <w:rPr>
        <w:rFonts w:cs="Times New Roman" w:ascii="Times New Roman" w:hAnsi="Times New Roman"/>
        <w:b/>
        <w:bCs/>
        <w:i/>
        <w:iCs/>
        <w:caps/>
        <w:color w:val="000080"/>
        <w:spacing w:val="20"/>
        <w:sz w:val="28"/>
      </w:rPr>
    </w:r>
  </w:p>
  <w:p>
    <w:pPr>
      <w:pStyle w:val="Zhlav"/>
      <w:rPr>
        <w:rFonts w:ascii="Times New Roman" w:hAnsi="Times New Roman" w:cs="Times New Roman"/>
        <w:b/>
        <w:b/>
        <w:bCs/>
        <w:i/>
        <w:i/>
        <w:iCs/>
        <w:caps/>
        <w:color w:val="000080"/>
        <w:spacing w:val="20"/>
        <w:sz w:val="28"/>
      </w:rPr>
    </w:pPr>
    <w:r>
      <w:rPr>
        <w:rFonts w:cs="Times New Roman" w:ascii="Times New Roman" w:hAnsi="Times New Roman"/>
        <w:b/>
        <w:bCs/>
        <w:i/>
        <w:iCs/>
        <w:caps/>
        <w:color w:val="000080"/>
        <w:spacing w:val="20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Nadpis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Nadpis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Nadpis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Arial Black" w:hAnsi="Arial Black" w:cs="Arial Black"/>
      <w:spacing w:val="60"/>
      <w:sz w:val="28"/>
    </w:rPr>
  </w:style>
  <w:style w:type="paragraph" w:styleId="Nadpis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rFonts w:ascii="Verdana" w:hAnsi="Verdana" w:cs="Verdana"/>
      <w:b/>
    </w:rPr>
  </w:style>
  <w:style w:type="paragraph" w:styleId="Nadpis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rFonts w:ascii="Verdana" w:hAnsi="Verdana" w:cs="Verdana"/>
      <w:b/>
      <w:sz w:val="18"/>
    </w:rPr>
  </w:style>
  <w:style w:type="paragraph" w:styleId="Nadpis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caps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Times New Roman" w:hAnsi="Times New Roman" w:cs="Times New Roman"/>
      <w:sz w:val="24"/>
      <w:szCs w:val="24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rFonts w:ascii="Symbol" w:hAnsi="Symbol" w:cs="Symbol"/>
      <w:sz w:val="20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>
      <w:rFonts w:ascii="Symbol" w:hAnsi="Symbol" w:cs="Symbol"/>
      <w:sz w:val="20"/>
    </w:rPr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Symbol" w:hAnsi="Symbol" w:cs="Symbol"/>
      <w:sz w:val="20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4z1">
    <w:name w:val="WW8Num14z1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6z1">
    <w:name w:val="WW8Num16z1"/>
    <w:qFormat/>
    <w:rPr/>
  </w:style>
  <w:style w:type="character" w:styleId="WW8Num17z0">
    <w:name w:val="WW8Num17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7z1">
    <w:name w:val="WW8Num17z1"/>
    <w:qFormat/>
    <w:rPr/>
  </w:style>
  <w:style w:type="character" w:styleId="WW8Num18z0">
    <w:name w:val="WW8Num18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8z1">
    <w:name w:val="WW8Num18z1"/>
    <w:qFormat/>
    <w:rPr/>
  </w:style>
  <w:style w:type="character" w:styleId="WW8Num19z0">
    <w:name w:val="WW8Num19z0"/>
    <w:qFormat/>
    <w:rPr>
      <w:rFonts w:ascii="Times New Roman" w:hAnsi="Times New Roman" w:cs="Times New Roman"/>
      <w:sz w:val="24"/>
      <w:szCs w:val="24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b w:val="false"/>
      <w:i w:val="false"/>
      <w:color w:val="000000"/>
    </w:rPr>
  </w:style>
  <w:style w:type="character" w:styleId="WW8Num20z1">
    <w:name w:val="WW8Num20z1"/>
    <w:qFormat/>
    <w:rPr/>
  </w:style>
  <w:style w:type="character" w:styleId="WW8Num21z0">
    <w:name w:val="WW8Num21z0"/>
    <w:qFormat/>
    <w:rPr>
      <w:b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ZkladntextodsazenChar">
    <w:name w:val="Základní text odsazený Char"/>
    <w:qFormat/>
    <w:rPr>
      <w:rFonts w:ascii="Arial" w:hAnsi="Arial" w:cs="Arial"/>
    </w:rPr>
  </w:style>
  <w:style w:type="character" w:styleId="Textsmall21">
    <w:name w:val="textsmall_21"/>
    <w:qFormat/>
    <w:rPr>
      <w:rFonts w:ascii="Verdana" w:hAnsi="Verdana" w:cs="Verdana"/>
      <w:b/>
      <w:bCs/>
      <w:color w:val="22207A"/>
      <w:sz w:val="18"/>
      <w:szCs w:val="18"/>
    </w:rPr>
  </w:style>
  <w:style w:type="character" w:styleId="Silnzdraznn">
    <w:name w:val="Silné zdůraznění"/>
    <w:qFormat/>
    <w:rPr>
      <w:b/>
      <w:bCs/>
    </w:rPr>
  </w:style>
  <w:style w:type="character" w:styleId="Textctverd1">
    <w:name w:val="textctverd1"/>
    <w:qFormat/>
    <w:rPr>
      <w:rFonts w:ascii="Verdana" w:hAnsi="Verdana" w:cs="Verdana"/>
      <w:sz w:val="17"/>
      <w:szCs w:val="17"/>
    </w:rPr>
  </w:style>
  <w:style w:type="character" w:styleId="NzevChar">
    <w:name w:val="Název Char"/>
    <w:qFormat/>
    <w:rPr>
      <w:sz w:val="32"/>
      <w:szCs w:val="24"/>
    </w:rPr>
  </w:style>
  <w:style w:type="character" w:styleId="ZpatChar">
    <w:name w:val="Zápatí Char"/>
    <w:qFormat/>
    <w:rPr>
      <w:rFonts w:ascii="Arial" w:hAnsi="Arial" w:cs="Arial"/>
    </w:rPr>
  </w:style>
  <w:style w:type="paragraph" w:styleId="Nadpis">
    <w:name w:val="Nadpis"/>
    <w:basedOn w:val="Normal"/>
    <w:next w:val="Tlotextu"/>
    <w:qFormat/>
    <w:pPr>
      <w:jc w:val="center"/>
    </w:pPr>
    <w:rPr>
      <w:rFonts w:ascii="Times New Roman" w:hAnsi="Times New Roman" w:cs="Times New Roman"/>
      <w:sz w:val="32"/>
      <w:szCs w:val="24"/>
    </w:rPr>
  </w:style>
  <w:style w:type="paragraph" w:styleId="Tlotextu">
    <w:name w:val="Body Text"/>
    <w:basedOn w:val="Normal"/>
    <w:pPr/>
    <w:rPr>
      <w:caps/>
      <w:sz w:val="32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dsazentlatextu">
    <w:name w:val="Body Text Indent"/>
    <w:basedOn w:val="Normal"/>
    <w:pPr>
      <w:spacing w:before="0" w:after="120"/>
      <w:ind w:left="283" w:right="0" w:hanging="0"/>
    </w:pPr>
    <w:rPr/>
  </w:style>
  <w:style w:type="paragraph" w:styleId="Odstavecseseznamem">
    <w:name w:val="Odstavec se seznamem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Normlnweb">
    <w:name w:val="Normální (web)"/>
    <w:basedOn w:val="Normal"/>
    <w:qFormat/>
    <w:pPr>
      <w:spacing w:before="100" w:after="100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Bez mezer"/>
    <w:qFormat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cs-CZ" w:eastAsia="zh-CN" w:bidi="ar-SA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ktch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LibreOffice/5.1.4.2$Windows_X86_64 LibreOffice_project/f99d75f39f1c57ebdd7ffc5f42867c12031db97a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2016-10-27T10:15:06Z</dcterms:created>
  <dc:creator/>
  <dc:description/>
  <dc:language>cs-CZ</dc:language>
  <cp:lastModifiedBy>Šnajdrová Ladislava</cp:lastModifiedBy>
  <cp:lastPrinted>2013-09-18T10:48:00Z</cp:lastPrinted>
  <dcterms:modified xsi:type="dcterms:W3CDTF">2016-08-22T09:09:00Z</dcterms:modified>
  <cp:revision>3</cp:revision>
  <dc:subject/>
  <dc:title> 	</dc:title>
</cp:coreProperties>
</file>